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margin" w:tblpY="2266"/>
        <w:tblW w:w="1059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932"/>
        <w:gridCol w:w="1360"/>
        <w:gridCol w:w="1880"/>
        <w:gridCol w:w="1640"/>
        <w:gridCol w:w="21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05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机构名称（盖章）: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05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统一社会信用代码: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</w:trPr>
        <w:tc>
          <w:tcPr>
            <w:tcW w:w="16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服务机构类别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（单选）</w:t>
            </w:r>
          </w:p>
        </w:tc>
        <w:tc>
          <w:tcPr>
            <w:tcW w:w="89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□企业管理咨询机构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金融服务机构□知识产权服务机构□会计师事务所□律师事务所□人事代理机构□检测机构□认证机构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高校科研院所□双创载体□创新引领性平台□新型研发机构□专利代理机构□科技咨询机构□财务记账机构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其他服务机构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32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服务大类</w:t>
            </w:r>
          </w:p>
        </w:tc>
        <w:tc>
          <w:tcPr>
            <w:tcW w:w="3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服务内容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参考价格(元)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6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2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6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2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6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2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16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资质名称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批准机构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获得时间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6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注册地址</w:t>
            </w:r>
          </w:p>
        </w:tc>
        <w:tc>
          <w:tcPr>
            <w:tcW w:w="89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6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注册时间</w:t>
            </w:r>
          </w:p>
        </w:tc>
        <w:tc>
          <w:tcPr>
            <w:tcW w:w="32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运营时间</w:t>
            </w:r>
          </w:p>
        </w:tc>
        <w:tc>
          <w:tcPr>
            <w:tcW w:w="37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6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员工人数</w:t>
            </w:r>
          </w:p>
        </w:tc>
        <w:tc>
          <w:tcPr>
            <w:tcW w:w="32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专业资质工作人员数量</w:t>
            </w:r>
          </w:p>
        </w:tc>
        <w:tc>
          <w:tcPr>
            <w:tcW w:w="37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宋体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法定代表人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办公电话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66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93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办公电话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6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6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2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主营业务收入（万元）</w:t>
            </w:r>
          </w:p>
        </w:tc>
        <w:tc>
          <w:tcPr>
            <w:tcW w:w="3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利润总额（万元）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成功服务企业数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201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32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宋体" w:eastAsia="等线" w:cs="宋体"/>
                <w:b/>
                <w:bCs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atLeast"/>
        </w:trPr>
        <w:tc>
          <w:tcPr>
            <w:tcW w:w="105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单位简介（300字以内）：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105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FF0000"/>
                <w:kern w:val="0"/>
                <w:sz w:val="24"/>
                <w:szCs w:val="24"/>
              </w:rPr>
              <w:t>备注：“服务大类”和“服务内容”严格按照附件1应用范围填写。</w:t>
            </w:r>
          </w:p>
        </w:tc>
      </w:tr>
    </w:tbl>
    <w:p>
      <w:pPr>
        <w:spacing w:before="240" w:line="54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before="240" w:line="540" w:lineRule="exact"/>
        <w:jc w:val="center"/>
        <w:rPr>
          <w:rFonts w:asciiTheme="minorEastAsia" w:hAnsiTheme="minorEastAsia"/>
          <w:b/>
          <w:sz w:val="44"/>
          <w:szCs w:val="44"/>
        </w:rPr>
        <w:sectPr>
          <w:footerReference r:id="rId3" w:type="default"/>
          <w:pgSz w:w="11906" w:h="16838"/>
          <w:pgMar w:top="720" w:right="720" w:bottom="720" w:left="720" w:header="851" w:footer="680" w:gutter="0"/>
          <w:pgNumType w:fmt="numberInDash"/>
          <w:cols w:space="425" w:num="1"/>
          <w:docGrid w:type="lines" w:linePitch="312" w:charSpace="0"/>
        </w:sectPr>
      </w:pPr>
      <w:r>
        <w:rPr>
          <w:rFonts w:hint="eastAsia" w:asciiTheme="minorEastAsia" w:hAnsiTheme="minorEastAsia"/>
          <w:b/>
          <w:sz w:val="44"/>
          <w:szCs w:val="44"/>
        </w:rPr>
        <w:t>郑州高新区科技创新专业服务券服务机构入库申请表</w:t>
      </w:r>
    </w:p>
    <w:p>
      <w:pPr>
        <w:wordWrap w:val="0"/>
        <w:spacing w:line="540" w:lineRule="exact"/>
        <w:jc w:val="both"/>
      </w:pPr>
      <w:bookmarkStart w:id="0" w:name="_GoBack"/>
      <w:bookmarkEnd w:id="0"/>
    </w:p>
    <w:sectPr>
      <w:pgSz w:w="11906" w:h="16838"/>
      <w:pgMar w:top="1797" w:right="1440" w:bottom="1797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等线">
    <w:panose1 w:val="02010600030101010101"/>
    <w:charset w:val="86"/>
    <w:family w:val="roman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214740"/>
    </w:sdtPr>
    <w:sdtEndPr>
      <w:rPr>
        <w:rFonts w:asciiTheme="minorEastAsia" w:hAnsiTheme="minorEastAsia"/>
        <w:sz w:val="24"/>
        <w:szCs w:val="24"/>
      </w:rPr>
    </w:sdtEndPr>
    <w:sdtContent>
      <w:p>
        <w:pPr>
          <w:pStyle w:val="5"/>
          <w:jc w:val="center"/>
        </w:pPr>
        <w:r>
          <w:rPr>
            <w:rFonts w:asciiTheme="minorEastAsia" w:hAnsiTheme="minorEastAsia"/>
            <w:sz w:val="24"/>
            <w:szCs w:val="24"/>
          </w:rPr>
          <w:fldChar w:fldCharType="begin"/>
        </w:r>
        <w:r>
          <w:rPr>
            <w:rFonts w:asciiTheme="minorEastAsia" w:hAnsiTheme="minorEastAsia"/>
            <w:sz w:val="24"/>
            <w:szCs w:val="24"/>
          </w:rPr>
          <w:instrText xml:space="preserve"> PAGE   \* MERGEFORMAT </w:instrText>
        </w:r>
        <w:r>
          <w:rPr>
            <w:rFonts w:asciiTheme="minorEastAsia" w:hAnsiTheme="minorEastAsia"/>
            <w:sz w:val="24"/>
            <w:szCs w:val="24"/>
          </w:rPr>
          <w:fldChar w:fldCharType="separate"/>
        </w:r>
        <w:r>
          <w:rPr>
            <w:rFonts w:asciiTheme="minorEastAsia" w:hAnsiTheme="minorEastAsia"/>
            <w:sz w:val="24"/>
            <w:szCs w:val="24"/>
            <w:lang w:val="zh-CN"/>
          </w:rPr>
          <w:t>-</w:t>
        </w:r>
        <w:r>
          <w:rPr>
            <w:rFonts w:asciiTheme="minorEastAsia" w:hAnsiTheme="minorEastAsia"/>
            <w:sz w:val="24"/>
            <w:szCs w:val="24"/>
          </w:rPr>
          <w:t xml:space="preserve"> 6 -</w:t>
        </w:r>
        <w:r>
          <w:rPr>
            <w:rFonts w:asciiTheme="minorEastAsia" w:hAnsiTheme="minorEastAsia"/>
            <w:sz w:val="24"/>
            <w:szCs w:val="24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70664E"/>
    <w:rsid w:val="148F44BE"/>
    <w:rsid w:val="27E56FD9"/>
    <w:rsid w:val="370B152B"/>
    <w:rsid w:val="37C810ED"/>
    <w:rsid w:val="37CF16B0"/>
    <w:rsid w:val="3D70782D"/>
    <w:rsid w:val="40E36A09"/>
    <w:rsid w:val="48A329B2"/>
    <w:rsid w:val="6036415E"/>
    <w:rsid w:val="604006BA"/>
    <w:rsid w:val="67FA2ED3"/>
    <w:rsid w:val="69984B7B"/>
    <w:rsid w:val="6AC43820"/>
    <w:rsid w:val="725F1069"/>
    <w:rsid w:val="7A8C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ind w:firstLine="0" w:firstLineChars="0"/>
      <w:jc w:val="center"/>
      <w:outlineLvl w:val="0"/>
    </w:pPr>
    <w:rPr>
      <w:rFonts w:eastAsia="方正小标宋_GBK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1"/>
    </w:pPr>
    <w:rPr>
      <w:rFonts w:ascii="Arial" w:hAnsi="Arial" w:eastAsia="黑体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2"/>
    </w:pPr>
    <w:rPr>
      <w:rFonts w:eastAsia="楷体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2019-10-22T10:47:00Z</dcterms:created>
  <dc:creator>Administrator</dc:creator>
  <cp:lastModifiedBy>赵志斌</cp:lastModifiedBy>
  <cp:lastPrinted>2020-01-16T08:45:08Z</cp:lastPrinted>
  <dcterms:modified xsi:type="dcterms:W3CDTF">2020-01-16T09:34:53Z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