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w w:val="1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宋体" w:hAnsi="宋体" w:eastAsia="宋体" w:cs="宋体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1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100"/>
          <w:sz w:val="44"/>
          <w:szCs w:val="44"/>
        </w:rPr>
        <w:t>专利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100"/>
          <w:sz w:val="44"/>
          <w:szCs w:val="44"/>
          <w:lang w:eastAsia="zh-CN"/>
        </w:rPr>
        <w:t>转化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100"/>
          <w:sz w:val="44"/>
          <w:szCs w:val="44"/>
        </w:rPr>
        <w:t>服务运营能力提升项目申报指南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  <w:t>一、申报主体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注册登记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为郑州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市，具有较好专利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转化、服务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运营工作基础和专业服务能力的知识产权服务机构、知识产权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交易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运营服务平台等。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  <w:t>二、申报条件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申报单位应具备以下条件：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1.具有专利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转化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和服务运营工作基础，有完备的知识产权服务运营工作规范和流程，具有完善的财务管理制度、业务管理制度。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2.具备经验丰富的知识产权服务运营团队，专职专利服务运营人员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人以上，其中专利代理师、中级以上知识产权师、技术经纪人等相关资格人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数占相应比例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3.拥有专利技术供需信息发布平台，具备提供专利技术信息推送、专利信息检索、数据分析、专利价值评估等技术条件、工作基础和服务能力。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4.具备为本市各类创新创业主体提供专利转让、许可、作价入股等专业服务的成功经验。近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年促成专利转化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运营的成功案例原则上不少于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5.在项目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宣讲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、开展供需对接、路演等方面具有组织经验和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团队支撑，拥有开展专利转化对接的平台、企业资源。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  <w:t>三、申报材料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1.项目申报书；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2.202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0-2022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 xml:space="preserve"> 年已服务促成转化专利的证明材料（对应附件清单，提供在国家知识产权局进行转让登记或许可备案的记录，专利转化服务合同，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合同费用的支付凭证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3.开展促进专利转移转化、实施许可工作的其他佐证材料；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.专利代理师、知识产权师、技术经纪人等资格复印件；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上述材料电子版和纸件的印刷装订、盖章、提交方式等要求详见申报通知正文。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eastAsia="zh-CN"/>
        </w:rPr>
        <w:t>支持政策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sectPr>
          <w:footerReference r:id="rId6" w:type="default"/>
          <w:headerReference r:id="rId5" w:type="even"/>
          <w:footerReference r:id="rId7" w:type="even"/>
          <w:pgSz w:w="11900" w:h="16840"/>
          <w:pgMar w:top="2098" w:right="1474" w:bottom="1984" w:left="1587" w:header="567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3"/>
          <w:cols w:space="0" w:num="1"/>
          <w:rtlGutter w:val="0"/>
          <w:docGrid w:linePitch="0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支持知识产权专业服务机构开展以促进专利实施、供给转化服务工作（含精准匹配、信息推送等）。对服务我市中小微企业从全国各地高校院所、国企获取专利技术；服务我市高校院所向全国各地中小微企业转移转化专利技术，并在国家知识产权局办理完成专利权转移或许可合同备案手续的，根据《河南省专利转化专项资金实施方案》（豫知〔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55号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），按照转化合同成交数量等因素择优给予奖补。</w:t>
      </w:r>
    </w:p>
    <w:p>
      <w:pPr>
        <w:pStyle w:val="5"/>
        <w:tabs>
          <w:tab w:val="left" w:pos="5864"/>
        </w:tabs>
        <w:spacing w:line="408" w:lineRule="exact"/>
        <w:ind w:right="-1167"/>
        <w:jc w:val="left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  <w:t>项目受理</w:t>
      </w:r>
      <w:r>
        <w:rPr>
          <w:rFonts w:hint="eastAsia" w:cs="宋体"/>
          <w:color w:val="auto"/>
          <w:spacing w:val="0"/>
          <w:w w:val="100"/>
          <w:sz w:val="32"/>
          <w:szCs w:val="32"/>
          <w:lang w:eastAsia="zh-CN"/>
        </w:rPr>
        <w:t>编</w:t>
      </w:r>
      <w:r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  <w:t>号：</w:t>
      </w:r>
      <w:r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  <w:u w:val="single" w:color="000000"/>
        </w:rPr>
        <w:tab/>
      </w: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spacing w:before="7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spacing w:before="7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spacing w:before="7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pStyle w:val="2"/>
        <w:spacing w:line="578" w:lineRule="exact"/>
        <w:ind w:right="41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1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100"/>
          <w:sz w:val="44"/>
          <w:szCs w:val="44"/>
          <w:lang w:eastAsia="zh-CN"/>
        </w:rPr>
        <w:t>郑州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100"/>
          <w:sz w:val="44"/>
          <w:szCs w:val="44"/>
        </w:rPr>
        <w:t>市专利转化专项计划项目申报书</w:t>
      </w:r>
    </w:p>
    <w:p>
      <w:pPr>
        <w:pStyle w:val="4"/>
        <w:spacing w:line="240" w:lineRule="auto"/>
        <w:ind w:left="0" w:leftChars="0" w:right="-40" w:rightChars="0" w:firstLine="0" w:firstLineChars="0"/>
        <w:jc w:val="center"/>
        <w:rPr>
          <w:rFonts w:hint="eastAsia" w:asciiTheme="majorEastAsia" w:hAnsiTheme="majorEastAsia" w:eastAsiaTheme="majorEastAsia" w:cstheme="majorEastAsia"/>
          <w:color w:val="auto"/>
          <w:spacing w:val="0"/>
          <w:w w:val="1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auto"/>
          <w:spacing w:val="0"/>
          <w:w w:val="100"/>
          <w:sz w:val="44"/>
          <w:szCs w:val="44"/>
        </w:rPr>
        <w:t>【专利</w:t>
      </w:r>
      <w:r>
        <w:rPr>
          <w:rFonts w:hint="eastAsia" w:asciiTheme="majorEastAsia" w:hAnsiTheme="majorEastAsia" w:eastAsiaTheme="majorEastAsia" w:cstheme="majorEastAsia"/>
          <w:color w:val="auto"/>
          <w:spacing w:val="0"/>
          <w:w w:val="100"/>
          <w:sz w:val="44"/>
          <w:szCs w:val="44"/>
          <w:lang w:eastAsia="zh-CN"/>
        </w:rPr>
        <w:t>转化</w:t>
      </w:r>
      <w:r>
        <w:rPr>
          <w:rFonts w:hint="eastAsia" w:asciiTheme="majorEastAsia" w:hAnsiTheme="majorEastAsia" w:eastAsiaTheme="majorEastAsia" w:cstheme="majorEastAsia"/>
          <w:color w:val="auto"/>
          <w:spacing w:val="0"/>
          <w:w w:val="100"/>
          <w:sz w:val="44"/>
          <w:szCs w:val="44"/>
        </w:rPr>
        <w:t>服务运营能力提升项目】</w:t>
      </w: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pStyle w:val="5"/>
        <w:tabs>
          <w:tab w:val="left" w:pos="6538"/>
          <w:tab w:val="left" w:pos="8114"/>
        </w:tabs>
        <w:spacing w:line="376" w:lineRule="auto"/>
        <w:ind w:right="406" w:hanging="208"/>
        <w:jc w:val="center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pStyle w:val="5"/>
        <w:tabs>
          <w:tab w:val="left" w:pos="6538"/>
          <w:tab w:val="left" w:pos="8114"/>
        </w:tabs>
        <w:spacing w:line="376" w:lineRule="auto"/>
        <w:ind w:right="406" w:hanging="208"/>
        <w:jc w:val="center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pStyle w:val="5"/>
        <w:tabs>
          <w:tab w:val="left" w:pos="6538"/>
          <w:tab w:val="left" w:pos="8114"/>
        </w:tabs>
        <w:spacing w:line="376" w:lineRule="auto"/>
        <w:ind w:right="406" w:hanging="208"/>
        <w:jc w:val="center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（盖章）</w:t>
      </w:r>
    </w:p>
    <w:p>
      <w:pPr>
        <w:pStyle w:val="5"/>
        <w:tabs>
          <w:tab w:val="left" w:pos="660"/>
          <w:tab w:val="left" w:pos="6538"/>
          <w:tab w:val="left" w:pos="8114"/>
        </w:tabs>
        <w:spacing w:line="376" w:lineRule="auto"/>
        <w:ind w:left="119" w:leftChars="0" w:right="406" w:hanging="119" w:firstLineChars="0"/>
        <w:jc w:val="center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 xml:space="preserve"> </w:t>
      </w:r>
    </w:p>
    <w:p>
      <w:pPr>
        <w:pStyle w:val="5"/>
        <w:tabs>
          <w:tab w:val="left" w:pos="4767"/>
          <w:tab w:val="left" w:pos="8075"/>
        </w:tabs>
        <w:spacing w:before="58" w:line="240" w:lineRule="auto"/>
        <w:ind w:right="-1167" w:firstLine="320" w:firstLineChars="1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ab/>
      </w:r>
    </w:p>
    <w:p>
      <w:pPr>
        <w:spacing w:before="6" w:line="240" w:lineRule="auto"/>
        <w:ind w:right="0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</w:p>
    <w:p>
      <w:pPr>
        <w:pStyle w:val="5"/>
        <w:tabs>
          <w:tab w:val="left" w:pos="4767"/>
          <w:tab w:val="left" w:pos="8219"/>
        </w:tabs>
        <w:spacing w:before="2" w:line="240" w:lineRule="auto"/>
        <w:ind w:right="-1167" w:firstLine="320" w:firstLineChars="1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项目联系人：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u w:val="single" w:color="000000"/>
        </w:rPr>
        <w:tab/>
      </w: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32"/>
          <w:szCs w:val="32"/>
        </w:rPr>
      </w:pPr>
    </w:p>
    <w:p>
      <w:pPr>
        <w:spacing w:before="10" w:line="240" w:lineRule="auto"/>
        <w:ind w:right="0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</w:p>
    <w:p>
      <w:pPr>
        <w:pStyle w:val="5"/>
        <w:spacing w:before="2" w:line="343" w:lineRule="auto"/>
        <w:ind w:right="-40" w:rightChars="0"/>
        <w:jc w:val="center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郑州市知识产权维权保护中心编制</w:t>
      </w:r>
    </w:p>
    <w:p>
      <w:pPr>
        <w:pStyle w:val="5"/>
        <w:spacing w:before="2" w:line="343" w:lineRule="auto"/>
        <w:ind w:right="-40" w:rightChars="0"/>
        <w:jc w:val="center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年</w:t>
      </w:r>
    </w:p>
    <w:p>
      <w:pPr>
        <w:pStyle w:val="2"/>
        <w:spacing w:line="578" w:lineRule="exact"/>
        <w:ind w:right="410"/>
        <w:jc w:val="center"/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44"/>
          <w:szCs w:val="44"/>
          <w:lang w:eastAsia="zh-CN"/>
        </w:rPr>
        <w:t>信用承诺书</w:t>
      </w:r>
    </w:p>
    <w:p>
      <w:pPr>
        <w:spacing w:before="12" w:line="240" w:lineRule="auto"/>
        <w:ind w:right="0"/>
        <w:rPr>
          <w:rFonts w:hint="eastAsia" w:ascii="仿宋_GB2312" w:hAnsi="仿宋_GB2312" w:eastAsia="仿宋_GB2312" w:cs="仿宋_GB2312"/>
          <w:color w:val="auto"/>
          <w:spacing w:val="0"/>
          <w:w w:val="100"/>
          <w:sz w:val="28"/>
          <w:szCs w:val="28"/>
        </w:rPr>
      </w:pPr>
    </w:p>
    <w:p>
      <w:pPr>
        <w:pStyle w:val="5"/>
        <w:spacing w:line="309" w:lineRule="auto"/>
        <w:ind w:right="115" w:firstLine="64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我单位已完全了解《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郑州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市专利转化专项计划项目申报指南》，并郑重承诺如下：</w:t>
      </w:r>
    </w:p>
    <w:p>
      <w:pPr>
        <w:pStyle w:val="5"/>
        <w:spacing w:before="28" w:line="240" w:lineRule="auto"/>
        <w:ind w:right="248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1.我单位近五年信用记录良好，无违法违纪行为。</w:t>
      </w:r>
    </w:p>
    <w:p>
      <w:pPr>
        <w:pStyle w:val="5"/>
        <w:spacing w:before="121" w:line="309" w:lineRule="auto"/>
        <w:ind w:right="106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2.我单位提供的所有材料均依据申报要求如实提供，全 部真实有效，无任何虚假伪造，经费预算以实际合理测算， 所申报项目未获得过财政资金支持。</w:t>
      </w:r>
    </w:p>
    <w:p>
      <w:pPr>
        <w:pStyle w:val="5"/>
        <w:spacing w:before="28" w:line="309" w:lineRule="auto"/>
        <w:ind w:right="118" w:firstLine="64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3.如果获得本专项资金支持，我单位将做到单独核算，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用于专利转化工作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，按时报送有关材料，确保项目顺利完成。</w:t>
      </w:r>
    </w:p>
    <w:p>
      <w:pPr>
        <w:pStyle w:val="5"/>
        <w:spacing w:before="28" w:line="309" w:lineRule="auto"/>
        <w:ind w:right="118" w:firstLine="64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4.我单位严格按照专项申报内容和要求开展工作，承诺 配合政府有关部门的监督和管理工作，并同意接受相关部门 的检查和审计。</w:t>
      </w:r>
    </w:p>
    <w:p>
      <w:pPr>
        <w:pStyle w:val="5"/>
        <w:spacing w:before="28" w:line="309" w:lineRule="auto"/>
        <w:ind w:right="106" w:firstLine="64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5.如违背以上承诺，我单位及相关责任人员愿意承担相 关责任。</w:t>
      </w:r>
    </w:p>
    <w:p>
      <w:pPr>
        <w:pStyle w:val="5"/>
        <w:spacing w:before="28" w:line="309" w:lineRule="auto"/>
        <w:ind w:right="106" w:firstLine="64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</w:p>
    <w:p>
      <w:pPr>
        <w:pStyle w:val="5"/>
        <w:spacing w:before="28" w:line="309" w:lineRule="auto"/>
        <w:ind w:right="106" w:firstLine="64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</w:p>
    <w:p>
      <w:pPr>
        <w:pStyle w:val="5"/>
        <w:spacing w:line="325" w:lineRule="exact"/>
        <w:ind w:left="2678" w:right="-1167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法定代表人（签字／签章）：</w:t>
      </w:r>
    </w:p>
    <w:p>
      <w:pPr>
        <w:pStyle w:val="5"/>
        <w:spacing w:line="401" w:lineRule="exact"/>
        <w:ind w:left="2678" w:right="-1167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</w:p>
    <w:p>
      <w:pPr>
        <w:pStyle w:val="5"/>
        <w:spacing w:line="401" w:lineRule="exact"/>
        <w:ind w:left="2678" w:right="-1167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项目申报单位（公章）：</w:t>
      </w:r>
    </w:p>
    <w:p>
      <w:pPr>
        <w:pStyle w:val="5"/>
        <w:tabs>
          <w:tab w:val="left" w:pos="5868"/>
          <w:tab w:val="left" w:pos="6666"/>
          <w:tab w:val="left" w:pos="7465"/>
        </w:tabs>
        <w:spacing w:line="410" w:lineRule="exact"/>
        <w:ind w:left="4268" w:right="-1167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</w:p>
    <w:p>
      <w:pPr>
        <w:pStyle w:val="5"/>
        <w:tabs>
          <w:tab w:val="left" w:pos="5868"/>
          <w:tab w:val="left" w:pos="6666"/>
          <w:tab w:val="left" w:pos="7465"/>
        </w:tabs>
        <w:spacing w:line="410" w:lineRule="exact"/>
        <w:ind w:left="4268" w:right="-1167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日</w:t>
      </w:r>
    </w:p>
    <w:p>
      <w:pPr>
        <w:spacing w:after="0" w:line="410" w:lineRule="exact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sectPr>
          <w:footerReference r:id="rId8" w:type="default"/>
          <w:pgSz w:w="11900" w:h="16840"/>
          <w:pgMar w:top="2098" w:right="1474" w:bottom="1984" w:left="1587" w:header="567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p>
      <w:pPr>
        <w:pStyle w:val="5"/>
        <w:spacing w:line="411" w:lineRule="exact"/>
        <w:ind w:left="539" w:right="0"/>
        <w:jc w:val="left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</w:rPr>
        <w:t>一、申报单位基本信息</w:t>
      </w:r>
    </w:p>
    <w:p>
      <w:pPr>
        <w:spacing w:before="11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</w:p>
    <w:tbl>
      <w:tblPr>
        <w:tblStyle w:val="8"/>
        <w:tblW w:w="8767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812"/>
        <w:gridCol w:w="1849"/>
        <w:gridCol w:w="1441"/>
        <w:gridCol w:w="2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40" w:lineRule="auto"/>
              <w:ind w:left="131" w:right="0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申报单位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4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单位名称</w:t>
            </w:r>
          </w:p>
        </w:tc>
        <w:tc>
          <w:tcPr>
            <w:tcW w:w="5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4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单位地址</w:t>
            </w:r>
          </w:p>
        </w:tc>
        <w:tc>
          <w:tcPr>
            <w:tcW w:w="5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65" w:line="313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统一社会信用</w:t>
            </w:r>
          </w:p>
          <w:p>
            <w:pPr>
              <w:pStyle w:val="12"/>
              <w:spacing w:line="313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代码</w:t>
            </w:r>
          </w:p>
        </w:tc>
        <w:tc>
          <w:tcPr>
            <w:tcW w:w="5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9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法定代表人</w:t>
            </w:r>
          </w:p>
        </w:tc>
        <w:tc>
          <w:tcPr>
            <w:tcW w:w="5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40" w:lineRule="auto"/>
              <w:ind w:left="11" w:right="0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项目负责人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484"/>
              </w:tabs>
              <w:spacing w:before="43" w:line="240" w:lineRule="auto"/>
              <w:ind w:left="11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481"/>
              </w:tabs>
              <w:spacing w:before="84" w:line="240" w:lineRule="auto"/>
              <w:ind w:left="11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务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3" w:line="240" w:lineRule="auto"/>
              <w:ind w:left="9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固定电话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481"/>
              </w:tabs>
              <w:spacing w:before="84" w:line="240" w:lineRule="auto"/>
              <w:ind w:left="11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机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40" w:lineRule="auto"/>
              <w:ind w:left="11" w:right="0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项目联系人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484"/>
              </w:tabs>
              <w:spacing w:before="46" w:line="240" w:lineRule="auto"/>
              <w:ind w:left="11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481"/>
              </w:tabs>
              <w:spacing w:before="84" w:line="240" w:lineRule="auto"/>
              <w:ind w:left="11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机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3" w:line="240" w:lineRule="auto"/>
              <w:ind w:left="9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固定电话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84" w:line="240" w:lineRule="auto"/>
              <w:ind w:left="12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传真号码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3" w:line="240" w:lineRule="auto"/>
              <w:ind w:left="9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通讯地址</w:t>
            </w:r>
          </w:p>
        </w:tc>
        <w:tc>
          <w:tcPr>
            <w:tcW w:w="5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3" w:line="240" w:lineRule="auto"/>
              <w:ind w:left="9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邮编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82" w:line="240" w:lineRule="auto"/>
              <w:ind w:left="11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E-mail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4" w:hRule="exac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项目申报 单位总体 情况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（简要介绍单位基本情况及近两年知识产权交易、运营和服务开展情况、服务 成效等。）</w:t>
            </w:r>
          </w:p>
        </w:tc>
      </w:tr>
    </w:tbl>
    <w:p>
      <w:pPr>
        <w:pStyle w:val="5"/>
        <w:spacing w:line="411" w:lineRule="exact"/>
        <w:ind w:left="539" w:right="0"/>
        <w:jc w:val="left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</w:rPr>
        <w:t>二、工作基础</w:t>
      </w:r>
    </w:p>
    <w:tbl>
      <w:tblPr>
        <w:tblStyle w:val="8"/>
        <w:tblW w:w="91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1425"/>
        <w:gridCol w:w="927"/>
        <w:gridCol w:w="848"/>
        <w:gridCol w:w="329"/>
        <w:gridCol w:w="1576"/>
        <w:gridCol w:w="2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exact"/>
          <w:jc w:val="center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相关资质</w:t>
            </w:r>
          </w:p>
        </w:tc>
        <w:tc>
          <w:tcPr>
            <w:tcW w:w="7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□郑州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市知识产权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交易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运营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试点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单位</w:t>
            </w:r>
          </w:p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其他知识产权运营服务资质请说明：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exact"/>
          <w:jc w:val="center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知识产权运营 服务工作制度</w:t>
            </w:r>
          </w:p>
        </w:tc>
        <w:tc>
          <w:tcPr>
            <w:tcW w:w="7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（请写明制度名称，相关制度文件可作为附件提供）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exact"/>
          <w:jc w:val="center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服务能力</w:t>
            </w:r>
          </w:p>
        </w:tc>
        <w:tc>
          <w:tcPr>
            <w:tcW w:w="7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专利技术供需信息发布平台</w:t>
            </w:r>
          </w:p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开展专利转化对接的专业团队、平台和资源</w:t>
            </w:r>
          </w:p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开展专利转让、许可、作价入股等知识产权服务的成功经验</w:t>
            </w:r>
          </w:p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经验丰富的知识产权运营服务团队，在供需对接、项目路演等方面具有组织经验和团队支撑</w:t>
            </w:r>
          </w:p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完备的知识产权运营服务工作规范和流程</w:t>
            </w:r>
          </w:p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其他（请说明：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  <w:jc w:val="center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基础设施、数据来源情况</w:t>
            </w:r>
          </w:p>
        </w:tc>
        <w:tc>
          <w:tcPr>
            <w:tcW w:w="7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（简要介绍单位拥有的软硬件设施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基础数据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等资源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来源情况。）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exact"/>
          <w:jc w:val="center"/>
        </w:trPr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知识产权服务 相关人员情况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服务团队总人数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专职运营服务人数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  <w:jc w:val="center"/>
        </w:trPr>
        <w:tc>
          <w:tcPr>
            <w:tcW w:w="1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专利代理师人数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中级以上知识产权师人数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财务情况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年营业额（万元）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知识产权服务收入</w:t>
            </w:r>
          </w:p>
          <w:p>
            <w:pPr>
              <w:pStyle w:val="12"/>
              <w:spacing w:before="4" w:line="324" w:lineRule="exact"/>
              <w:ind w:left="-1" w:right="98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exact"/>
          <w:jc w:val="center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202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年服务</w:t>
            </w:r>
          </w:p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专利转化情况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专利件／次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合同总金额</w:t>
            </w:r>
          </w:p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实际收入额</w:t>
            </w:r>
          </w:p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转让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许可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作价入股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63" w:line="312" w:lineRule="exact"/>
              <w:ind w:left="131" w:right="242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202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年服务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专利转化情况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leftChars="0" w:right="98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专利件／次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合同总金额</w:t>
            </w:r>
          </w:p>
          <w:p>
            <w:pPr>
              <w:pStyle w:val="12"/>
              <w:spacing w:before="4" w:line="324" w:lineRule="exact"/>
              <w:ind w:left="-1" w:leftChars="0" w:right="98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实际收入额</w:t>
            </w:r>
          </w:p>
          <w:p>
            <w:pPr>
              <w:pStyle w:val="12"/>
              <w:spacing w:before="4" w:line="324" w:lineRule="exact"/>
              <w:ind w:left="-1" w:leftChars="0" w:right="98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36" w:line="240" w:lineRule="auto"/>
              <w:ind w:right="0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年服务</w:t>
            </w:r>
          </w:p>
          <w:p>
            <w:pPr>
              <w:pStyle w:val="12"/>
              <w:spacing w:before="36" w:line="240" w:lineRule="auto"/>
              <w:ind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8"/>
                <w:szCs w:val="28"/>
              </w:rPr>
              <w:t>专利转化情况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专利件／次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合同总金额</w:t>
            </w:r>
          </w:p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实际收入额</w:t>
            </w:r>
          </w:p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36" w:line="240" w:lineRule="auto"/>
              <w:ind w:left="402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转让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4" w:line="240" w:lineRule="auto"/>
              <w:ind w:left="314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许可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  <w:t>作价入股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4" w:line="324" w:lineRule="exact"/>
              <w:ind w:left="-1" w:right="9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pStyle w:val="5"/>
        <w:spacing w:before="8" w:line="240" w:lineRule="auto"/>
        <w:ind w:left="459" w:right="0"/>
        <w:jc w:val="left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</w:p>
    <w:p>
      <w:pPr>
        <w:pStyle w:val="5"/>
        <w:spacing w:before="8" w:line="240" w:lineRule="auto"/>
        <w:ind w:left="459" w:right="0"/>
        <w:jc w:val="left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8"/>
          <w:szCs w:val="28"/>
        </w:rPr>
        <w:t>、申报单位意见</w:t>
      </w:r>
    </w:p>
    <w:p>
      <w:pPr>
        <w:spacing w:before="1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</w:p>
    <w:p>
      <w:pPr>
        <w:spacing w:line="240" w:lineRule="auto"/>
        <w:ind w:left="214" w:right="0" w:firstLine="0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  <mc:AlternateContent>
          <mc:Choice Requires="wpg">
            <w:drawing>
              <wp:inline distT="0" distB="0" distL="114300" distR="114300">
                <wp:extent cx="5774690" cy="3996055"/>
                <wp:effectExtent l="0" t="0" r="0" b="36830"/>
                <wp:docPr id="12" name="组合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695" cy="3996163"/>
                          <a:chOff x="5" y="5"/>
                          <a:chExt cx="9109" cy="5320"/>
                        </a:xfrm>
                      </wpg:grpSpPr>
                      <wpg:grpSp>
                        <wpg:cNvPr id="2" name="组合 163"/>
                        <wpg:cNvGrpSpPr/>
                        <wpg:grpSpPr>
                          <a:xfrm>
                            <a:off x="10" y="10"/>
                            <a:ext cx="8965" cy="2"/>
                            <a:chOff x="10" y="10"/>
                            <a:chExt cx="8965" cy="2"/>
                          </a:xfrm>
                        </wpg:grpSpPr>
                        <wps:wsp>
                          <wps:cNvPr id="1" name="任意多边形 164"/>
                          <wps:cNvSpPr/>
                          <wps:spPr>
                            <a:xfrm>
                              <a:off x="10" y="10"/>
                              <a:ext cx="896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965">
                                  <a:moveTo>
                                    <a:pt x="0" y="0"/>
                                  </a:moveTo>
                                  <a:lnTo>
                                    <a:pt x="8964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组合 165"/>
                        <wpg:cNvGrpSpPr/>
                        <wpg:grpSpPr>
                          <a:xfrm>
                            <a:off x="5" y="5"/>
                            <a:ext cx="2" cy="5320"/>
                            <a:chOff x="5" y="5"/>
                            <a:chExt cx="2" cy="5320"/>
                          </a:xfrm>
                        </wpg:grpSpPr>
                        <wps:wsp>
                          <wps:cNvPr id="3" name="任意多边形 166"/>
                          <wps:cNvSpPr/>
                          <wps:spPr>
                            <a:xfrm>
                              <a:off x="5" y="5"/>
                              <a:ext cx="2" cy="5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5320">
                                  <a:moveTo>
                                    <a:pt x="0" y="0"/>
                                  </a:moveTo>
                                  <a:lnTo>
                                    <a:pt x="0" y="5319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167"/>
                        <wpg:cNvGrpSpPr/>
                        <wpg:grpSpPr>
                          <a:xfrm>
                            <a:off x="10" y="5319"/>
                            <a:ext cx="8965" cy="2"/>
                            <a:chOff x="10" y="5319"/>
                            <a:chExt cx="8965" cy="2"/>
                          </a:xfrm>
                        </wpg:grpSpPr>
                        <wps:wsp>
                          <wps:cNvPr id="5" name="任意多边形 168"/>
                          <wps:cNvSpPr/>
                          <wps:spPr>
                            <a:xfrm>
                              <a:off x="10" y="5319"/>
                              <a:ext cx="896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965">
                                  <a:moveTo>
                                    <a:pt x="0" y="0"/>
                                  </a:moveTo>
                                  <a:lnTo>
                                    <a:pt x="8964" y="0"/>
                                  </a:lnTo>
                                </a:path>
                              </a:pathLst>
                            </a:custGeom>
                            <a:noFill/>
                            <a:ln w="608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" name="组合 169"/>
                        <wpg:cNvGrpSpPr/>
                        <wpg:grpSpPr>
                          <a:xfrm>
                            <a:off x="10" y="5"/>
                            <a:ext cx="9104" cy="5320"/>
                            <a:chOff x="10" y="5"/>
                            <a:chExt cx="9104" cy="5320"/>
                          </a:xfrm>
                        </wpg:grpSpPr>
                        <wps:wsp>
                          <wps:cNvPr id="7" name="任意多边形 170"/>
                          <wps:cNvSpPr/>
                          <wps:spPr>
                            <a:xfrm>
                              <a:off x="8979" y="5"/>
                              <a:ext cx="2" cy="5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5320">
                                  <a:moveTo>
                                    <a:pt x="0" y="0"/>
                                  </a:moveTo>
                                  <a:lnTo>
                                    <a:pt x="0" y="5319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" name="文本框 171"/>
                          <wps:cNvSpPr txBox="1"/>
                          <wps:spPr>
                            <a:xfrm>
                              <a:off x="10" y="496"/>
                              <a:ext cx="9104" cy="1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560" w:firstLineChars="200"/>
                                  <w:jc w:val="left"/>
                                  <w:rPr>
                                    <w:rFonts w:hint="default" w:ascii="仿宋_GB2312" w:hAnsi="仿宋_GB2312" w:eastAsia="仿宋_GB2312" w:cs="仿宋_GB2312"/>
                                    <w:spacing w:val="0"/>
                                    <w:w w:val="100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default" w:ascii="仿宋_GB2312" w:hAnsi="仿宋_GB2312" w:eastAsia="仿宋_GB2312" w:cs="仿宋_GB2312"/>
                                    <w:spacing w:val="0"/>
                                    <w:w w:val="100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我单位确认上述填报内容及所提供的材料真实、有效。我单位承诺将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default" w:ascii="仿宋_GB2312" w:hAnsi="仿宋_GB2312" w:eastAsia="仿宋_GB2312" w:cs="仿宋_GB2312"/>
                                    <w:spacing w:val="0"/>
                                    <w:w w:val="100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default" w:ascii="仿宋_GB2312" w:hAnsi="仿宋_GB2312" w:eastAsia="仿宋_GB2312" w:cs="仿宋_GB2312"/>
                                    <w:spacing w:val="0"/>
                                    <w:w w:val="100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严格按照有关规定和要求，认真履行作为项目单位的任务、承担相应责任， 并配合接受监督和审计。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9" name="文本框 172"/>
                          <wps:cNvSpPr txBox="1"/>
                          <wps:spPr>
                            <a:xfrm>
                              <a:off x="2741" y="2990"/>
                              <a:ext cx="4041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ascii="仿宋_GB2312" w:hAnsi="仿宋_GB2312" w:eastAsia="仿宋_GB2312" w:cs="仿宋_GB2312"/>
                                    <w:spacing w:val="0"/>
                                    <w:w w:val="100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default" w:ascii="仿宋_GB2312" w:hAnsi="仿宋_GB2312" w:eastAsia="仿宋_GB2312" w:cs="仿宋_GB2312"/>
                                    <w:spacing w:val="0"/>
                                    <w:w w:val="100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法定代表人（签字或签章）：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0" name="文本框 173"/>
                          <wps:cNvSpPr txBox="1"/>
                          <wps:spPr>
                            <a:xfrm>
                              <a:off x="3926" y="4237"/>
                              <a:ext cx="267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ascii="仿宋_GB2312" w:hAnsi="仿宋_GB2312" w:eastAsia="仿宋_GB2312" w:cs="仿宋_GB2312"/>
                                    <w:spacing w:val="0"/>
                                    <w:w w:val="100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default" w:ascii="仿宋_GB2312" w:hAnsi="仿宋_GB2312" w:eastAsia="仿宋_GB2312" w:cs="仿宋_GB2312"/>
                                    <w:spacing w:val="0"/>
                                    <w:w w:val="100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申报单位（公章）：</w:t>
                                </w:r>
                              </w:p>
                              <w:p>
                                <w:pPr>
                                  <w:spacing w:before="0" w:line="281" w:lineRule="exact"/>
                                  <w:ind w:left="0" w:right="0" w:firstLine="0"/>
                                  <w:jc w:val="left"/>
                                  <w:rPr>
                                    <w:rFonts w:hint="default" w:ascii="宋体" w:hAnsi="宋体" w:eastAsia="宋体" w:cs="宋体"/>
                                    <w:w w:val="100"/>
                                    <w:sz w:val="28"/>
                                    <w:szCs w:val="28"/>
                                  </w:rPr>
                                </w:pPr>
                              </w:p>
                              <w:p>
                                <w:pPr>
                                  <w:spacing w:before="0" w:line="281" w:lineRule="exact"/>
                                  <w:ind w:left="0" w:right="0" w:firstLine="0"/>
                                  <w:jc w:val="left"/>
                                  <w:rPr>
                                    <w:rFonts w:hint="default" w:ascii="宋体" w:hAnsi="宋体" w:eastAsia="宋体" w:cs="宋体"/>
                                    <w:w w:val="1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62" o:spid="_x0000_s1026" o:spt="203" style="height:314.65pt;width:454.7pt;" coordorigin="5,5" coordsize="9109,5320" o:gfxdata="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">
                <o:lock v:ext="edit" aspectratio="f"/>
                <v:group id="组合 163" o:spid="_x0000_s1026" o:spt="203" style="position:absolute;left:10;top:10;height:2;width:8965;" coordorigin="10,10" coordsize="8965,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64" o:spid="_x0000_s1026" o:spt="100" style="position:absolute;left:10;top:10;height:2;width:8965;" filled="f" stroked="t" coordsize="8965,1" o:gfxdata="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XKOeC5AAAA2gAA&#10;AA8AAAAAAAAAAQAgAAAAIgAAAGRycy9kb3ducmV2LnhtbFBLAQIUABQAAAAIAIdO4kAzLwWeOwAA&#10;ADkAAAAQAAAAAAAAAAEAIAAAAAgBAABkcnMvc2hhcGV4bWwueG1sUEsFBgAAAAAGAAYAWwEAALID&#10;AAAAAA==&#10;" path="m0,0l8964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65" o:spid="_x0000_s1026" o:spt="203" style="position:absolute;left:5;top:5;height:5320;width:2;" coordorigin="5,5" coordsize="2,532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66" o:spid="_x0000_s1026" o:spt="100" style="position:absolute;left:5;top:5;height:5320;width:2;" filled="f" stroked="t" coordsize="1,5320" o:gfxdata="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SSUe8AAAA&#10;2gAAAA8AAAAAAAAAAQAgAAAAIgAAAGRycy9kb3ducmV2LnhtbFBLAQIUABQAAAAIAIdO4kAzLwWe&#10;OwAAADkAAAAQAAAAAAAAAAEAIAAAAAsBAABkcnMvc2hhcGV4bWwueG1sUEsFBgAAAAAGAAYAWwEA&#10;ALUDAAAAAA==&#10;" path="m0,0l0,5319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67" o:spid="_x0000_s1026" o:spt="203" style="position:absolute;left:10;top:5319;height:2;width:8965;" coordorigin="10,5319" coordsize="8965,2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68" o:spid="_x0000_s1026" o:spt="100" style="position:absolute;left:10;top:5319;height:2;width:8965;" filled="f" stroked="t" coordsize="8965,1" o:gfxdata="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7oM74A&#10;AADaAAAADwAAAAAAAAABACAAAAAiAAAAZHJzL2Rvd25yZXYueG1sUEsBAhQAFAAAAAgAh07iQDMv&#10;BZ47AAAAOQAAABAAAAAAAAAAAQAgAAAADQEAAGRycy9zaGFwZXhtbC54bWxQSwUGAAAAAAYABgBb&#10;AQAAtwMAAAAA&#10;" path="m0,0l8964,0e">
                    <v:fill on="f" focussize="0,0"/>
                    <v:stroke weight="0.479055118110236pt" color="#000000" joinstyle="round"/>
                    <v:imagedata o:title=""/>
                    <o:lock v:ext="edit" aspectratio="f"/>
                  </v:shape>
                </v:group>
                <v:group id="组合 169" o:spid="_x0000_s1026" o:spt="203" style="position:absolute;left:10;top:5;height:5320;width:9104;" coordorigin="10,5" coordsize="9104,532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70" o:spid="_x0000_s1026" o:spt="100" style="position:absolute;left:8979;top:5;height:5320;width:2;" filled="f" stroked="t" coordsize="1,5320" o:gfxdata="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pT0S8AAAA&#10;2gAAAA8AAAAAAAAAAQAgAAAAIgAAAGRycy9kb3ducmV2LnhtbFBLAQIUABQAAAAIAIdO4kAzLwWe&#10;OwAAADkAAAAQAAAAAAAAAAEAIAAAAAsBAABkcnMvc2hhcGV4bWwueG1sUEsFBgAAAAAGAAYAWwEA&#10;ALUDAAAAAA==&#10;" path="m0,0l0,5319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  <v:shape id="文本框 171" o:spid="_x0000_s1026" o:spt="202" type="#_x0000_t202" style="position:absolute;left:10;top:496;height:1528;width:9104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firstLine="560" w:firstLineChars="200"/>
                            <w:jc w:val="left"/>
                            <w:rPr>
                              <w:rFonts w:hint="default" w:ascii="仿宋_GB2312" w:hAnsi="仿宋_GB2312" w:eastAsia="仿宋_GB2312" w:cs="仿宋_GB2312"/>
                              <w:spacing w:val="0"/>
                              <w:w w:val="10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仿宋_GB2312" w:hAnsi="仿宋_GB2312" w:eastAsia="仿宋_GB2312" w:cs="仿宋_GB2312"/>
                              <w:spacing w:val="0"/>
                              <w:w w:val="100"/>
                              <w:sz w:val="28"/>
                              <w:szCs w:val="28"/>
                              <w:lang w:val="en-US" w:eastAsia="zh-CN" w:bidi="ar-SA"/>
                            </w:rPr>
                            <w:t>我单位确认上述填报内容及所提供的材料真实、有效。我单位承诺将</w:t>
                          </w:r>
                        </w:p>
                        <w:p>
                          <w:pPr>
                            <w:jc w:val="left"/>
                            <w:rPr>
                              <w:rFonts w:hint="default" w:ascii="仿宋_GB2312" w:hAnsi="仿宋_GB2312" w:eastAsia="仿宋_GB2312" w:cs="仿宋_GB2312"/>
                              <w:spacing w:val="0"/>
                              <w:w w:val="10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仿宋_GB2312" w:hAnsi="仿宋_GB2312" w:eastAsia="仿宋_GB2312" w:cs="仿宋_GB2312"/>
                              <w:spacing w:val="0"/>
                              <w:w w:val="100"/>
                              <w:sz w:val="28"/>
                              <w:szCs w:val="28"/>
                              <w:lang w:val="en-US" w:eastAsia="zh-CN" w:bidi="ar-SA"/>
                            </w:rPr>
                            <w:t>严格按照有关规定和要求，认真履行作为项目单位的任务、承担相应责任， 并配合接受监督和审计。</w:t>
                          </w:r>
                        </w:p>
                      </w:txbxContent>
                    </v:textbox>
                  </v:shape>
                  <v:shape id="文本框 172" o:spid="_x0000_s1026" o:spt="202" type="#_x0000_t202" style="position:absolute;left:2741;top:2990;height:369;width:4041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left"/>
                            <w:rPr>
                              <w:rFonts w:hint="default" w:ascii="仿宋_GB2312" w:hAnsi="仿宋_GB2312" w:eastAsia="仿宋_GB2312" w:cs="仿宋_GB2312"/>
                              <w:spacing w:val="0"/>
                              <w:w w:val="10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仿宋_GB2312" w:hAnsi="仿宋_GB2312" w:eastAsia="仿宋_GB2312" w:cs="仿宋_GB2312"/>
                              <w:spacing w:val="0"/>
                              <w:w w:val="100"/>
                              <w:sz w:val="28"/>
                              <w:szCs w:val="28"/>
                              <w:lang w:val="en-US" w:eastAsia="zh-CN" w:bidi="ar-SA"/>
                            </w:rPr>
                            <w:t>法定代表人（签字或签章）：</w:t>
                          </w:r>
                        </w:p>
                      </w:txbxContent>
                    </v:textbox>
                  </v:shape>
                  <v:shape id="文本框 173" o:spid="_x0000_s1026" o:spt="202" type="#_x0000_t202" style="position:absolute;left:3926;top:4237;height:438;width:2672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left"/>
                            <w:rPr>
                              <w:rFonts w:hint="default" w:ascii="仿宋_GB2312" w:hAnsi="仿宋_GB2312" w:eastAsia="仿宋_GB2312" w:cs="仿宋_GB2312"/>
                              <w:spacing w:val="0"/>
                              <w:w w:val="10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仿宋_GB2312" w:hAnsi="仿宋_GB2312" w:eastAsia="仿宋_GB2312" w:cs="仿宋_GB2312"/>
                              <w:spacing w:val="0"/>
                              <w:w w:val="100"/>
                              <w:sz w:val="28"/>
                              <w:szCs w:val="28"/>
                              <w:lang w:val="en-US" w:eastAsia="zh-CN" w:bidi="ar-SA"/>
                            </w:rPr>
                            <w:t>申报单位（公章）：</w:t>
                          </w:r>
                        </w:p>
                        <w:p>
                          <w:pPr>
                            <w:spacing w:before="0" w:line="281" w:lineRule="exact"/>
                            <w:ind w:left="0" w:right="0" w:firstLine="0"/>
                            <w:jc w:val="left"/>
                            <w:rPr>
                              <w:rFonts w:hint="default" w:ascii="宋体" w:hAnsi="宋体" w:eastAsia="宋体" w:cs="宋体"/>
                              <w:w w:val="100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spacing w:before="0" w:line="281" w:lineRule="exact"/>
                            <w:ind w:left="0" w:right="0" w:firstLine="0"/>
                            <w:jc w:val="left"/>
                            <w:rPr>
                              <w:rFonts w:hint="default" w:ascii="宋体" w:hAnsi="宋体" w:eastAsia="宋体" w:cs="宋体"/>
                              <w:w w:val="1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after="0" w:line="240" w:lineRule="auto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  <w:sectPr>
          <w:pgSz w:w="11900" w:h="16840"/>
          <w:pgMar w:top="2098" w:right="1474" w:bottom="1984" w:left="1587" w:header="567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p>
      <w:pPr>
        <w:pStyle w:val="5"/>
        <w:spacing w:before="8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8"/>
          <w:szCs w:val="28"/>
          <w:lang w:eastAsia="zh-CN"/>
        </w:rPr>
        <w:t>表</w:t>
      </w:r>
    </w:p>
    <w:p>
      <w:pPr>
        <w:pStyle w:val="5"/>
        <w:spacing w:before="8" w:line="240" w:lineRule="auto"/>
        <w:ind w:right="0"/>
        <w:jc w:val="center"/>
        <w:rPr>
          <w:rFonts w:hint="eastAsia" w:ascii="宋体" w:hAnsi="宋体" w:eastAsia="宋体" w:cs="宋体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lang w:val="en-US" w:eastAsia="zh-CN"/>
        </w:rPr>
        <w:t>0—2022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</w:rPr>
        <w:t>年已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</w:rPr>
        <w:t>服务促成转化专利清单（可加页）</w:t>
      </w:r>
    </w:p>
    <w:p>
      <w:pPr>
        <w:spacing w:before="4" w:line="240" w:lineRule="auto"/>
        <w:ind w:right="0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</w:p>
    <w:tbl>
      <w:tblPr>
        <w:tblStyle w:val="8"/>
        <w:tblW w:w="153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192"/>
        <w:gridCol w:w="1283"/>
        <w:gridCol w:w="1335"/>
        <w:gridCol w:w="1545"/>
        <w:gridCol w:w="1527"/>
        <w:gridCol w:w="1245"/>
        <w:gridCol w:w="1305"/>
        <w:gridCol w:w="1126"/>
        <w:gridCol w:w="1530"/>
        <w:gridCol w:w="1320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登记时间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专利号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专利类型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转化方式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供给方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供给方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类型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供给方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注册地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接受方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接受方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注册地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合同额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（万元）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合同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生效时间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pStyle w:val="12"/>
        <w:spacing w:line="240" w:lineRule="auto"/>
        <w:ind w:left="371" w:right="0"/>
        <w:jc w:val="left"/>
        <w:rPr>
          <w:rFonts w:hint="eastAsia" w:ascii="宋体" w:hAnsi="宋体" w:eastAsia="宋体" w:cs="宋体"/>
          <w:color w:val="auto"/>
          <w:spacing w:val="0"/>
          <w:w w:val="100"/>
          <w:sz w:val="28"/>
          <w:szCs w:val="28"/>
        </w:rPr>
      </w:pPr>
      <w:r>
        <w:rPr>
          <w:rFonts w:hint="eastAsia" w:eastAsia="宋体"/>
          <w:color w:val="auto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28"/>
          <w:szCs w:val="28"/>
        </w:rPr>
        <w:t>注：一件专利填写一行。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28"/>
          <w:szCs w:val="28"/>
          <w:lang w:eastAsia="zh-CN"/>
        </w:rPr>
        <w:t>登记时间是指国家知识产权局公告或备案时间。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28"/>
          <w:szCs w:val="28"/>
        </w:rPr>
        <w:t>专利类型是指：发明、实用新型、外观设计。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28"/>
          <w:szCs w:val="28"/>
          <w:lang w:eastAsia="zh-CN"/>
        </w:rPr>
        <w:t>转化方式是指：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28"/>
          <w:szCs w:val="28"/>
        </w:rPr>
        <w:t>专利转让、许可、作价入股等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28"/>
          <w:szCs w:val="28"/>
          <w:lang w:eastAsia="zh-CN"/>
        </w:rPr>
        <w:t>，供给方类型是指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28"/>
          <w:szCs w:val="28"/>
          <w:lang w:val="en-US" w:eastAsia="zh-CN" w:bidi="ar-SA"/>
        </w:rPr>
        <w:t>大专院校、科研机构、国有企业等。</w:t>
      </w:r>
    </w:p>
    <w:sectPr>
      <w:footerReference r:id="rId9" w:type="default"/>
      <w:pgSz w:w="16840" w:h="11900" w:orient="landscape"/>
      <w:pgMar w:top="1587" w:right="1417" w:bottom="1474" w:left="1417" w:header="56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03630" cy="271145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3630" cy="271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35pt;width:86.9pt;mso-position-horizontal:outside;mso-position-horizontal-relative:margin;z-index:251663360;mso-width-relative:page;mso-height-relative:page;" filled="f" stroked="f" coordsize="21600,21600" o:gfxdata="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HjnPrTAAAABAEAAA8AAAAAAAAAAQAgAAAAIgAAAGRycy9kb3ducmV2&#10;LnhtbFBLAQIUABQAAAAIAIdO4kDb3+LbOgIAAGQEAAAOAAAAAAAAAAEAIAAAACI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firstLine="280" w:firstLineChars="100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77545" cy="22352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545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7.6pt;width:53.35pt;mso-position-horizontal-relative:margin;z-index:251661312;mso-width-relative:page;mso-height-relative:page;" filled="f" stroked="f" coordsize="21600,21600" o:gfxdata="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je5qnTAAAABAEAAA8AAAAAAAAAAQAgAAAAIgAAAGRycy9kb3ducmV2Lnht&#10;bFBLAQIUABQAAAAIAIdO4kDHDevGNwIAAGM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firstLine="280" w:firstLineChars="10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16"/>
        <w:szCs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3265" cy="22352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265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6pt;width:56.95pt;mso-position-horizontal:outside;mso-position-horizontal-relative:margin;z-index:251662336;mso-width-relative:page;mso-height-relative:page;" filled="f" stroked="f" coordsize="21600,21600" o:gfxdata="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4hViz0wAAAAQBAAAPAAAAAAAAAAEAIAAAACIAAABkcnMvZG93bnJldi54&#10;bWxQSwECFAAUAAAACACHTuJAcpThwjgCAABj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>5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8AF5D8"/>
    <w:multiLevelType w:val="singleLevel"/>
    <w:tmpl w:val="3D8AF5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ZDZiZGQzYTNjYmRhZThiMDJiZDNkOWU3NGFiMWEifQ=="/>
  </w:docVars>
  <w:rsids>
    <w:rsidRoot w:val="00000000"/>
    <w:rsid w:val="007754AD"/>
    <w:rsid w:val="02A26BEA"/>
    <w:rsid w:val="02C60821"/>
    <w:rsid w:val="06711FC9"/>
    <w:rsid w:val="069114AA"/>
    <w:rsid w:val="079466E4"/>
    <w:rsid w:val="0C2158E8"/>
    <w:rsid w:val="0D71793F"/>
    <w:rsid w:val="11AF54BB"/>
    <w:rsid w:val="12B64956"/>
    <w:rsid w:val="12F41FE9"/>
    <w:rsid w:val="139F5206"/>
    <w:rsid w:val="17B13852"/>
    <w:rsid w:val="1E446BFC"/>
    <w:rsid w:val="229B56E9"/>
    <w:rsid w:val="22FB7F7F"/>
    <w:rsid w:val="25550135"/>
    <w:rsid w:val="290419E5"/>
    <w:rsid w:val="29FC6778"/>
    <w:rsid w:val="2CAC08A7"/>
    <w:rsid w:val="2D4D218E"/>
    <w:rsid w:val="2F3A425D"/>
    <w:rsid w:val="30755BAE"/>
    <w:rsid w:val="30D506E0"/>
    <w:rsid w:val="34CA25C5"/>
    <w:rsid w:val="35996116"/>
    <w:rsid w:val="3DC15BF5"/>
    <w:rsid w:val="42333F0C"/>
    <w:rsid w:val="42982C9D"/>
    <w:rsid w:val="4ECF5D97"/>
    <w:rsid w:val="4F486F12"/>
    <w:rsid w:val="516B614C"/>
    <w:rsid w:val="53064234"/>
    <w:rsid w:val="53D352FC"/>
    <w:rsid w:val="53D815BC"/>
    <w:rsid w:val="55D63DB0"/>
    <w:rsid w:val="55F60F26"/>
    <w:rsid w:val="56564330"/>
    <w:rsid w:val="59747AAB"/>
    <w:rsid w:val="5C822B50"/>
    <w:rsid w:val="5D3D5772"/>
    <w:rsid w:val="63204010"/>
    <w:rsid w:val="65CD093A"/>
    <w:rsid w:val="66741065"/>
    <w:rsid w:val="680C290E"/>
    <w:rsid w:val="683225CD"/>
    <w:rsid w:val="691E3EB9"/>
    <w:rsid w:val="6B84076F"/>
    <w:rsid w:val="6D1805EF"/>
    <w:rsid w:val="6DDB5FB0"/>
    <w:rsid w:val="6E0D0088"/>
    <w:rsid w:val="72AD2FF4"/>
    <w:rsid w:val="747A6141"/>
    <w:rsid w:val="7595495B"/>
    <w:rsid w:val="79631058"/>
    <w:rsid w:val="7B403D14"/>
    <w:rsid w:val="7B6B51FA"/>
    <w:rsid w:val="7ED67755"/>
    <w:rsid w:val="7EF178FC"/>
    <w:rsid w:val="7F9C6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8"/>
      <w:outlineLvl w:val="1"/>
    </w:pPr>
    <w:rPr>
      <w:rFonts w:ascii="宋体" w:hAnsi="宋体" w:eastAsia="宋体"/>
      <w:sz w:val="48"/>
      <w:szCs w:val="48"/>
    </w:rPr>
  </w:style>
  <w:style w:type="paragraph" w:styleId="3">
    <w:name w:val="heading 2"/>
    <w:basedOn w:val="1"/>
    <w:next w:val="1"/>
    <w:link w:val="13"/>
    <w:qFormat/>
    <w:uiPriority w:val="1"/>
    <w:pPr>
      <w:ind w:left="100"/>
      <w:outlineLvl w:val="2"/>
    </w:pPr>
    <w:rPr>
      <w:rFonts w:ascii="宋体" w:hAnsi="宋体" w:eastAsia="宋体"/>
      <w:sz w:val="44"/>
      <w:szCs w:val="44"/>
    </w:rPr>
  </w:style>
  <w:style w:type="paragraph" w:styleId="4">
    <w:name w:val="heading 3"/>
    <w:basedOn w:val="1"/>
    <w:next w:val="1"/>
    <w:link w:val="14"/>
    <w:qFormat/>
    <w:uiPriority w:val="1"/>
    <w:pPr>
      <w:spacing w:before="260" w:after="100" w:afterLines="100"/>
      <w:ind w:left="1242"/>
      <w:outlineLvl w:val="2"/>
    </w:pPr>
    <w:rPr>
      <w:rFonts w:ascii="宋体" w:hAnsi="宋体" w:eastAsia="宋体"/>
      <w:b/>
      <w:sz w:val="28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9"/>
    </w:pPr>
    <w:rPr>
      <w:rFonts w:ascii="宋体" w:hAnsi="宋体" w:eastAsia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标题 2 Char"/>
    <w:link w:val="3"/>
    <w:qFormat/>
    <w:uiPriority w:val="1"/>
    <w:rPr>
      <w:rFonts w:ascii="宋体" w:hAnsi="宋体" w:eastAsia="宋体"/>
      <w:sz w:val="44"/>
      <w:szCs w:val="44"/>
    </w:rPr>
  </w:style>
  <w:style w:type="character" w:customStyle="1" w:styleId="14">
    <w:name w:val="标题 3 Char"/>
    <w:link w:val="4"/>
    <w:qFormat/>
    <w:uiPriority w:val="1"/>
    <w:rPr>
      <w:rFonts w:ascii="宋体" w:hAnsi="宋体" w:eastAsia="宋体"/>
      <w:b/>
      <w:sz w:val="28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1886</Words>
  <Characters>1940</Characters>
  <TotalTime>6</TotalTime>
  <ScaleCrop>false</ScaleCrop>
  <LinksUpToDate>false</LinksUpToDate>
  <CharactersWithSpaces>1985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2023-02-18T17:48:00Z</dcterms:created>
  <dc:creator>zizhugongzuo_9</dc:creator>
  <cp:lastModifiedBy>lenovo</cp:lastModifiedBy>
  <cp:lastPrinted>2023-03-16T08:30:11Z</cp:lastPrinted>
  <dcterms:modified xsi:type="dcterms:W3CDTF">2023-03-16T08:50:22Z</dcterms:modified>
  <dc:title>test6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2023-02-18T00:00:00Z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CEE5A641831A4B78B7F51F549AE9075F</vt:lpwstr>
  </property>
</Properties>
</file>