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年度申报河南省众创空间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  <w:t>受理名单</w:t>
      </w:r>
    </w:p>
    <w:p>
      <w:pPr>
        <w:spacing w:line="580" w:lineRule="exact"/>
        <w:jc w:val="center"/>
        <w:rPr>
          <w:rFonts w:ascii="Times New Roman" w:hAnsi="Times New Roman" w:eastAsia="楷体_GB2312"/>
          <w:color w:val="000000"/>
          <w:sz w:val="44"/>
          <w:szCs w:val="44"/>
        </w:rPr>
      </w:pPr>
    </w:p>
    <w:tbl>
      <w:tblPr>
        <w:tblStyle w:val="5"/>
        <w:tblW w:w="8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2342"/>
        <w:gridCol w:w="2273"/>
        <w:gridCol w:w="1493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</w:rPr>
            </w:pPr>
            <w:r>
              <w:rPr>
                <w:rFonts w:ascii="Times New Roman" w:hAnsi="Times New Roman" w:eastAsia="仿宋_GB2312"/>
                <w:b/>
                <w:color w:val="000000"/>
              </w:rPr>
              <w:t>序号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</w:rPr>
            </w:pPr>
            <w:r>
              <w:rPr>
                <w:rFonts w:ascii="Times New Roman" w:hAnsi="Times New Roman" w:eastAsia="仿宋_GB2312"/>
                <w:b/>
                <w:color w:val="000000"/>
              </w:rPr>
              <w:t>众创空间名称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</w:rPr>
            </w:pPr>
            <w:r>
              <w:rPr>
                <w:rFonts w:ascii="Times New Roman" w:hAnsi="Times New Roman" w:eastAsia="仿宋_GB2312"/>
                <w:b/>
                <w:color w:val="000000"/>
              </w:rPr>
              <w:t>运营主体名称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</w:rPr>
            </w:pPr>
            <w:r>
              <w:rPr>
                <w:rFonts w:ascii="Times New Roman" w:hAnsi="Times New Roman" w:eastAsia="仿宋_GB2312"/>
                <w:b/>
                <w:color w:val="000000"/>
              </w:rPr>
              <w:t>注册时间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</w:rPr>
            </w:pPr>
            <w:r>
              <w:rPr>
                <w:rFonts w:ascii="Times New Roman" w:hAnsi="Times New Roman" w:eastAsia="仿宋_GB2312"/>
                <w:b/>
                <w:color w:val="000000"/>
              </w:rPr>
              <w:t>载体类型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</w:rPr>
            </w:pPr>
            <w:r>
              <w:rPr>
                <w:rFonts w:ascii="Times New Roman" w:hAnsi="Times New Roman" w:eastAsia="仿宋_GB2312"/>
                <w:b/>
                <w:color w:val="000000"/>
              </w:rPr>
              <w:t>（综合、专业化）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1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000000"/>
                <w:sz w:val="3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  <w:lang w:val="en-US" w:eastAsia="zh-CN"/>
              </w:rPr>
              <w:t>智慧地球创新中心众创空间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000000"/>
                <w:sz w:val="3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  <w:lang w:val="en-US" w:eastAsia="zh-CN"/>
              </w:rPr>
              <w:t>北地优孵（河南）孵化器有限公司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  <w:lang w:val="en-US" w:eastAsia="zh-CN"/>
              </w:rPr>
              <w:t>2021.07.05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2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val="en-US" w:eastAsia="zh-CN"/>
              </w:rPr>
              <w:t>琅泽众创空间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郑州琅泽企业孵化器有限公司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2020</w:t>
            </w: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4</w:t>
            </w: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3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领跑众创空间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河南领跑创业服务有限公司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2019</w:t>
            </w:r>
            <w:r>
              <w:rPr>
                <w:rFonts w:hint="eastAsia" w:eastAsia="仿宋_GB2312" w:cs="Times New Roman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12</w:t>
            </w:r>
            <w:r>
              <w:rPr>
                <w:rFonts w:hint="eastAsia" w:eastAsia="仿宋_GB2312" w:cs="Times New Roman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4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浙江大学中原研究院众创空间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河南云浙汇孵化器有限公司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2020</w:t>
            </w: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6</w:t>
            </w: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综合性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5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4"/>
                <w:szCs w:val="20"/>
              </w:rPr>
              <w:t>河南省微电子专业化众创空间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4"/>
                <w:szCs w:val="20"/>
              </w:rPr>
              <w:t>郑州中科集成电路与系统应用研究院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4"/>
                <w:szCs w:val="20"/>
                <w:lang w:val="en-US" w:eastAsia="zh-CN"/>
              </w:rPr>
              <w:t>2020.3.3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4"/>
                <w:szCs w:val="20"/>
                <w:lang w:val="en-US" w:eastAsia="zh-CN"/>
              </w:rPr>
              <w:t>专业化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lang w:val="en-US" w:eastAsia="zh-CN"/>
              </w:rPr>
              <w:t>6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lang w:val="en-US" w:eastAsia="zh-CN"/>
              </w:rPr>
              <w:t>智慧电力专业化众创空间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lang w:val="en-US" w:eastAsia="zh-CN"/>
              </w:rPr>
              <w:t>河南九域恩湃电力技术有限公司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lang w:val="en-US" w:eastAsia="zh-CN"/>
              </w:rPr>
              <w:t>2001</w:t>
            </w:r>
            <w:r>
              <w:rPr>
                <w:rFonts w:hint="eastAsia" w:eastAsia="仿宋_GB2312" w:cs="Times New Roman"/>
                <w:b w:val="0"/>
                <w:bCs/>
                <w:color w:val="000000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lang w:val="en-US" w:eastAsia="zh-CN"/>
              </w:rPr>
              <w:t>6</w:t>
            </w:r>
            <w:r>
              <w:rPr>
                <w:rFonts w:hint="eastAsia" w:eastAsia="仿宋_GB2312" w:cs="Times New Roman"/>
                <w:b w:val="0"/>
                <w:bCs/>
                <w:color w:val="000000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lang w:val="en-US" w:eastAsia="zh-CN"/>
              </w:rPr>
              <w:t>27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lang w:val="en-US" w:eastAsia="zh-CN"/>
              </w:rPr>
              <w:t>专业化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zODI1YzViMjcxYzY1YTRjZWY4ZjYzNjBkMDVlYzQifQ=="/>
  </w:docVars>
  <w:rsids>
    <w:rsidRoot w:val="036874AA"/>
    <w:rsid w:val="036874AA"/>
    <w:rsid w:val="04763EE5"/>
    <w:rsid w:val="0D78545E"/>
    <w:rsid w:val="3B5433F5"/>
    <w:rsid w:val="41BF3177"/>
    <w:rsid w:val="6C7137F4"/>
    <w:rsid w:val="730C0D67"/>
    <w:rsid w:val="731B1CFB"/>
    <w:rsid w:val="7366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2"/>
    <w:basedOn w:val="1"/>
    <w:unhideWhenUsed/>
    <w:qFormat/>
    <w:uiPriority w:val="99"/>
    <w:pPr>
      <w:adjustRightInd w:val="0"/>
      <w:spacing w:line="360" w:lineRule="auto"/>
      <w:textAlignment w:val="baseline"/>
    </w:pPr>
    <w:rPr>
      <w:rFonts w:ascii="楷体_GB2312" w:eastAsia="楷体_GB2312"/>
      <w:kern w:val="44"/>
      <w:sz w:val="28"/>
      <w:szCs w:val="20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Default"/>
    <w:next w:val="1"/>
    <w:unhideWhenUsed/>
    <w:qFormat/>
    <w:uiPriority w:val="99"/>
    <w:pPr>
      <w:widowControl w:val="0"/>
      <w:autoSpaceDE w:val="0"/>
      <w:autoSpaceDN w:val="0"/>
    </w:pPr>
    <w:rPr>
      <w:rFonts w:hint="eastAsia" w:ascii="仿宋" w:hAnsi="仿宋" w:eastAsia="仿宋" w:cs="Times New Roman"/>
      <w:color w:val="000000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</Words>
  <Characters>390</Characters>
  <Lines>0</Lines>
  <Paragraphs>0</Paragraphs>
  <TotalTime>0</TotalTime>
  <ScaleCrop>false</ScaleCrop>
  <LinksUpToDate>false</LinksUpToDate>
  <CharactersWithSpaces>526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2022-09-19T02:04:00Z</dcterms:created>
  <dc:creator>希</dc:creator>
  <cp:lastModifiedBy>Wendy文</cp:lastModifiedBy>
  <dcterms:modified xsi:type="dcterms:W3CDTF">2022-10-12T02:30:43Z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A287BE22AE6E4D8BA3762EF894DA7D07</vt:lpwstr>
  </property>
</Properties>
</file>