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年度企业劳动保障守法诚信等级评价结果</w:t>
      </w:r>
    </w:p>
    <w:bookmarkEnd w:id="0"/>
    <w:p>
      <w:pPr>
        <w:spacing w:line="540" w:lineRule="exact"/>
        <w:jc w:val="center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（排名不分先后）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0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A级（共计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35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tbl>
      <w:tblPr>
        <w:tblStyle w:val="5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126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2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0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拟评价等级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郑州众智科技股份有限公司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河南陆创工程设计有限公司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郑州医美健康产业集团有限公司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郑州沃特节能科技股份有限公司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河南金苑种业股份有限公司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郑州南方测绘信息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科技</w:t>
            </w:r>
            <w:r>
              <w:rPr>
                <w:rFonts w:hint="eastAsia" w:ascii="宋体" w:hAnsi="宋体" w:eastAsia="宋体" w:cs="宋体"/>
              </w:rPr>
              <w:t>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河南中裕广恒科技股份有限公司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郑州科捷信大数据应用技术有限公司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郑州祥龙电力股份有限公司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河南瑞祥电力实业有限公司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郑州凌动电子技术有限公司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河南高速公路发展有限责任公司郑州服务区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河南华企科技集团有限公司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河南高速公路发展有限责任公司郑州分公司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河南华旭星空文化发展有限公司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郑州优美智能科技有限公司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"https://www.qcc.com/firm/95dfb25a2b6dd4de63eb9e67f24a09f6.html" \t "_blank"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河南明晟新材料科技有限公司</w:t>
            </w:r>
            <w:r>
              <w:rPr>
                <w:rFonts w:hint="eastAsia" w:ascii="宋体" w:hAnsi="宋体" w:eastAsia="宋体" w:cs="宋体"/>
              </w:rPr>
              <w:fldChar w:fldCharType="end"/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"https://www.qcc.com/firm/2c83bddbae1bfd9f0b831798cca03b0a.html" \t "_blank"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新开普电子股份有限公司</w:t>
            </w:r>
            <w:r>
              <w:rPr>
                <w:rFonts w:hint="eastAsia" w:ascii="宋体" w:hAnsi="宋体" w:eastAsia="宋体" w:cs="宋体"/>
              </w:rPr>
              <w:fldChar w:fldCharType="end"/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河南昊博科技发展集团有限公司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"https://www.tianyancha.com/company/579776734" \t "_blank"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t>森思达能源技术服务有限公司</w:t>
            </w:r>
            <w:r>
              <w:rPr>
                <w:rFonts w:hint="eastAsia" w:ascii="宋体" w:hAnsi="宋体" w:eastAsia="宋体" w:cs="宋体"/>
              </w:rPr>
              <w:fldChar w:fldCharType="end"/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河南小樱桃动漫集团有限公司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河南泉舜流体控制科技有限公司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郑州朴华科技有限公司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河南铱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钶</w:t>
            </w:r>
            <w:r>
              <w:rPr>
                <w:rFonts w:hint="eastAsia" w:ascii="宋体" w:hAnsi="宋体" w:eastAsia="宋体" w:cs="宋体"/>
              </w:rPr>
              <w:t>环保科技有限公司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郑州和合医学检验实验室有限公司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武汉市万科物业服务有限公司郑州分公司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华新控股（河南）有限公司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河南约克动漫影视股份有限公司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郑州联睿电子科技有限公司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河南蓝策企业管理咨询有限公司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河南天星教育传媒股份有限公司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郑州安然测控技术股份有限公司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河南华威设计院有限公司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河南讯丰信息技术有限公司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1"/>
              </w:numPr>
              <w:ind w:left="420" w:leftChars="0" w:hanging="42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12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河南海融软件有限公司</w:t>
            </w:r>
          </w:p>
        </w:tc>
        <w:tc>
          <w:tcPr>
            <w:tcW w:w="2174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B级（共计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tbl>
      <w:tblPr>
        <w:tblStyle w:val="5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09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firstLine="0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firstLine="0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firstLine="0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拟评价等级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9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紫牛文旅集团有限公司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09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河南省现代种业有限公司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4" w:type="dxa"/>
            <w:vAlign w:val="top"/>
          </w:tcPr>
          <w:p>
            <w:pPr>
              <w:pStyle w:val="7"/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09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highlight w:val="none"/>
                <w:lang w:val="en-US" w:eastAsia="zh-CN"/>
              </w:rPr>
              <w:t>郑州富和电气有限公司</w:t>
            </w: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highlight w:val="none"/>
                <w:lang w:val="en-US" w:eastAsia="zh-CN"/>
              </w:rPr>
              <w:t>B</w:t>
            </w:r>
          </w:p>
        </w:tc>
      </w:tr>
    </w:tbl>
    <w:p/>
    <w:sectPr>
      <w:footerReference r:id="rId3" w:type="default"/>
      <w:pgSz w:w="11906" w:h="16838"/>
      <w:pgMar w:top="2041" w:right="1531" w:bottom="1701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692EA0"/>
    <w:multiLevelType w:val="multilevel"/>
    <w:tmpl w:val="53692EA0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zNjNhNWE4OTVkMWY5ZDY5MjgwM2E2MGRiYmFkMmQifQ=="/>
  </w:docVars>
  <w:rsids>
    <w:rsidRoot w:val="00FA604E"/>
    <w:rsid w:val="00070AF5"/>
    <w:rsid w:val="00076D97"/>
    <w:rsid w:val="000851EB"/>
    <w:rsid w:val="00113D5B"/>
    <w:rsid w:val="001240C4"/>
    <w:rsid w:val="001D6BE4"/>
    <w:rsid w:val="001E3D1D"/>
    <w:rsid w:val="00242D07"/>
    <w:rsid w:val="002461A1"/>
    <w:rsid w:val="00252C6A"/>
    <w:rsid w:val="002639F0"/>
    <w:rsid w:val="002D7A43"/>
    <w:rsid w:val="002F1EDC"/>
    <w:rsid w:val="00340079"/>
    <w:rsid w:val="00353151"/>
    <w:rsid w:val="00356073"/>
    <w:rsid w:val="003761DF"/>
    <w:rsid w:val="00390697"/>
    <w:rsid w:val="00392471"/>
    <w:rsid w:val="003A3A42"/>
    <w:rsid w:val="003E5591"/>
    <w:rsid w:val="003E5668"/>
    <w:rsid w:val="005752AF"/>
    <w:rsid w:val="00595413"/>
    <w:rsid w:val="005C00C6"/>
    <w:rsid w:val="005C720A"/>
    <w:rsid w:val="006915C3"/>
    <w:rsid w:val="006A238D"/>
    <w:rsid w:val="00716D12"/>
    <w:rsid w:val="00740E18"/>
    <w:rsid w:val="00757D60"/>
    <w:rsid w:val="007D3E60"/>
    <w:rsid w:val="008142C5"/>
    <w:rsid w:val="00824E32"/>
    <w:rsid w:val="00852859"/>
    <w:rsid w:val="008B2C5E"/>
    <w:rsid w:val="008C5660"/>
    <w:rsid w:val="009650A7"/>
    <w:rsid w:val="009A0759"/>
    <w:rsid w:val="009A7C41"/>
    <w:rsid w:val="00A51F03"/>
    <w:rsid w:val="00A534DB"/>
    <w:rsid w:val="00A65121"/>
    <w:rsid w:val="00A75619"/>
    <w:rsid w:val="00A815E7"/>
    <w:rsid w:val="00B42873"/>
    <w:rsid w:val="00B81C29"/>
    <w:rsid w:val="00BD257F"/>
    <w:rsid w:val="00BE00CB"/>
    <w:rsid w:val="00BE44E7"/>
    <w:rsid w:val="00C33E54"/>
    <w:rsid w:val="00C52D7F"/>
    <w:rsid w:val="00C85BA1"/>
    <w:rsid w:val="00CB276C"/>
    <w:rsid w:val="00CC1E89"/>
    <w:rsid w:val="00CE3A66"/>
    <w:rsid w:val="00D17DFC"/>
    <w:rsid w:val="00D500B5"/>
    <w:rsid w:val="00D529E9"/>
    <w:rsid w:val="00D656FE"/>
    <w:rsid w:val="00D66E6D"/>
    <w:rsid w:val="00D8458D"/>
    <w:rsid w:val="00DC7B72"/>
    <w:rsid w:val="00DF1806"/>
    <w:rsid w:val="00E2223C"/>
    <w:rsid w:val="00E222A9"/>
    <w:rsid w:val="00ED7640"/>
    <w:rsid w:val="00F16F3E"/>
    <w:rsid w:val="00F400E6"/>
    <w:rsid w:val="00F460C4"/>
    <w:rsid w:val="00F77A34"/>
    <w:rsid w:val="00F82D26"/>
    <w:rsid w:val="00FA604E"/>
    <w:rsid w:val="00FD4BBA"/>
    <w:rsid w:val="03B80832"/>
    <w:rsid w:val="06B1143B"/>
    <w:rsid w:val="108C6A91"/>
    <w:rsid w:val="11EA247E"/>
    <w:rsid w:val="16244F21"/>
    <w:rsid w:val="18B96FBF"/>
    <w:rsid w:val="2D171556"/>
    <w:rsid w:val="301674FD"/>
    <w:rsid w:val="3800164D"/>
    <w:rsid w:val="38D1114F"/>
    <w:rsid w:val="4C366401"/>
    <w:rsid w:val="4E8773D9"/>
    <w:rsid w:val="54C23C1F"/>
    <w:rsid w:val="62753B1F"/>
    <w:rsid w:val="66115D3D"/>
    <w:rsid w:val="6EC84D4B"/>
    <w:rsid w:val="72040C05"/>
    <w:rsid w:val="797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870EC3-1A8F-40A3-B66E-9712E50512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868</Words>
  <Characters>896</Characters>
  <Lines>21</Lines>
  <Paragraphs>5</Paragraphs>
  <TotalTime>1</TotalTime>
  <ScaleCrop>false</ScaleCrop>
  <LinksUpToDate>false</LinksUpToDate>
  <CharactersWithSpaces>904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2022-01-13T07:56:00Z</dcterms:created>
  <dc:creator>由霖 陈</dc:creator>
  <cp:lastModifiedBy>文书の生活助理ʚɞ</cp:lastModifiedBy>
  <cp:lastPrinted>2022-02-07T02:25:00Z</cp:lastPrinted>
  <dcterms:modified xsi:type="dcterms:W3CDTF">2022-12-23T06:34:49Z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074FAAFF76664F618831EC4205538134</vt:lpwstr>
  </property>
</Properties>
</file>